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AC" w:rsidRDefault="00C27CAC" w:rsidP="00C27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AC">
        <w:rPr>
          <w:rFonts w:ascii="Times New Roman" w:hAnsi="Times New Roman" w:cs="Times New Roman"/>
          <w:b/>
          <w:sz w:val="28"/>
          <w:szCs w:val="28"/>
        </w:rPr>
        <w:t>Темы СРС по дисциплине: «Исторические технологии в материальной культуре»</w:t>
      </w:r>
    </w:p>
    <w:p w:rsidR="00C27CAC" w:rsidRDefault="00C27CAC" w:rsidP="003A73A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 №</w:t>
      </w:r>
      <w:r w:rsidRPr="00C27CA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27CAC">
        <w:rPr>
          <w:rFonts w:ascii="Times New Roman" w:hAnsi="Times New Roman" w:cs="Times New Roman"/>
          <w:sz w:val="28"/>
          <w:szCs w:val="28"/>
          <w:lang w:val="kk-KZ"/>
        </w:rPr>
        <w:t>Центры древнейших цивилизаций: Мессопотамия, Египет, Крит, Индия, Китай (по выбору)</w:t>
      </w:r>
    </w:p>
    <w:p w:rsidR="00C27CAC" w:rsidRDefault="00C27CAC" w:rsidP="003A73A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СРС №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27CA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7CAC">
        <w:rPr>
          <w:rFonts w:ascii="Times New Roman" w:hAnsi="Times New Roman" w:cs="Times New Roman"/>
          <w:sz w:val="28"/>
          <w:szCs w:val="28"/>
          <w:lang w:val="kk-KZ"/>
        </w:rPr>
        <w:t>Открытие и освоение способов получения изделий из металла. Изобретение колеса.</w:t>
      </w:r>
    </w:p>
    <w:p w:rsidR="00C27CAC" w:rsidRDefault="00C27CAC" w:rsidP="003A73A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СРС №3. </w:t>
      </w:r>
      <w:r w:rsidRPr="00C27CA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27CAC">
        <w:rPr>
          <w:rFonts w:ascii="Times New Roman" w:hAnsi="Times New Roman" w:cs="Times New Roman"/>
          <w:sz w:val="28"/>
          <w:szCs w:val="28"/>
        </w:rPr>
        <w:t xml:space="preserve">оанализировать статью А. С. Ермолаевой, С. В. Кузьминых, Е. В. </w:t>
      </w:r>
      <w:proofErr w:type="spellStart"/>
      <w:r w:rsidRPr="00C27CAC">
        <w:rPr>
          <w:rFonts w:ascii="Times New Roman" w:hAnsi="Times New Roman" w:cs="Times New Roman"/>
          <w:sz w:val="28"/>
          <w:szCs w:val="28"/>
        </w:rPr>
        <w:t>Дубягиной</w:t>
      </w:r>
      <w:proofErr w:type="spellEnd"/>
      <w:r w:rsidRPr="00C27CAC">
        <w:rPr>
          <w:rFonts w:ascii="Times New Roman" w:hAnsi="Times New Roman" w:cs="Times New Roman"/>
          <w:sz w:val="28"/>
          <w:szCs w:val="28"/>
        </w:rPr>
        <w:t xml:space="preserve"> Миграционное происхождение технологий </w:t>
      </w:r>
      <w:proofErr w:type="spellStart"/>
      <w:r w:rsidRPr="00C27CAC">
        <w:rPr>
          <w:rFonts w:ascii="Times New Roman" w:hAnsi="Times New Roman" w:cs="Times New Roman"/>
          <w:sz w:val="28"/>
          <w:szCs w:val="28"/>
        </w:rPr>
        <w:t>металлопроизводства</w:t>
      </w:r>
      <w:proofErr w:type="spellEnd"/>
      <w:r w:rsidRPr="00C27CAC">
        <w:rPr>
          <w:rFonts w:ascii="Times New Roman" w:hAnsi="Times New Roman" w:cs="Times New Roman"/>
          <w:sz w:val="28"/>
          <w:szCs w:val="28"/>
        </w:rPr>
        <w:t xml:space="preserve"> Казахстанской горно-металлургической области// </w:t>
      </w:r>
      <w:proofErr w:type="spellStart"/>
      <w:r w:rsidRPr="00C27CAC">
        <w:rPr>
          <w:rFonts w:ascii="Times New Roman" w:hAnsi="Times New Roman" w:cs="Times New Roman"/>
          <w:sz w:val="28"/>
          <w:szCs w:val="28"/>
        </w:rPr>
        <w:t>Stratum</w:t>
      </w:r>
      <w:proofErr w:type="spellEnd"/>
      <w:r w:rsidRPr="00C27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7CAC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C27CA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27CAC">
        <w:rPr>
          <w:rFonts w:ascii="Times New Roman" w:hAnsi="Times New Roman" w:cs="Times New Roman"/>
          <w:sz w:val="28"/>
          <w:szCs w:val="28"/>
        </w:rPr>
        <w:t xml:space="preserve"> №2. – 2020. – с. 103-116</w:t>
      </w:r>
    </w:p>
    <w:p w:rsidR="00EB005E" w:rsidRDefault="00EB005E" w:rsidP="003A73A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СРС №4. </w:t>
      </w:r>
      <w:r w:rsidRPr="00EB005E">
        <w:rPr>
          <w:rFonts w:ascii="Times New Roman" w:hAnsi="Times New Roman" w:cs="Times New Roman"/>
          <w:sz w:val="28"/>
          <w:szCs w:val="28"/>
          <w:lang w:val="kk-KZ"/>
        </w:rPr>
        <w:t>Керамика как исторический источник (презентация)</w:t>
      </w:r>
    </w:p>
    <w:p w:rsidR="00D36CAF" w:rsidRDefault="00D36CAF" w:rsidP="003A73A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СРС №5. </w:t>
      </w:r>
      <w:r w:rsidRPr="00D36CAF">
        <w:rPr>
          <w:rFonts w:ascii="Times New Roman" w:hAnsi="Times New Roman"/>
          <w:sz w:val="28"/>
          <w:szCs w:val="28"/>
        </w:rPr>
        <w:t>Материальная культура и образ жизни в позднем средневековье (страну по выбору).</w:t>
      </w:r>
    </w:p>
    <w:p w:rsidR="00D36CAF" w:rsidRDefault="00D36CAF" w:rsidP="003A73A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СРС №6. </w:t>
      </w:r>
      <w:proofErr w:type="gramStart"/>
      <w:r w:rsidRPr="00D36CAF">
        <w:rPr>
          <w:rFonts w:ascii="Times New Roman" w:hAnsi="Times New Roman"/>
          <w:sz w:val="28"/>
          <w:szCs w:val="28"/>
        </w:rPr>
        <w:t>Ткачество  (</w:t>
      </w:r>
      <w:proofErr w:type="gramEnd"/>
      <w:r w:rsidRPr="00D36CAF">
        <w:rPr>
          <w:rFonts w:ascii="Times New Roman" w:hAnsi="Times New Roman"/>
          <w:sz w:val="28"/>
          <w:szCs w:val="28"/>
        </w:rPr>
        <w:t>народ по выбору)</w:t>
      </w:r>
    </w:p>
    <w:p w:rsidR="003A73A5" w:rsidRDefault="003A73A5" w:rsidP="003A73A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73A5" w:rsidRDefault="003A73A5" w:rsidP="003A73A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3A73A5" w:rsidRPr="003A73A5" w:rsidRDefault="003A73A5" w:rsidP="003A73A5">
      <w:pPr>
        <w:pStyle w:val="a4"/>
        <w:numPr>
          <w:ilvl w:val="0"/>
          <w:numId w:val="1"/>
        </w:numPr>
        <w:rPr>
          <w:rFonts w:ascii="Times New Roman" w:hAnsi="Times New Roman"/>
          <w:color w:val="FF6600"/>
          <w:sz w:val="28"/>
          <w:szCs w:val="28"/>
          <w:lang w:val="kk-KZ"/>
        </w:rPr>
      </w:pPr>
      <w:r w:rsidRPr="003A73A5">
        <w:rPr>
          <w:rFonts w:ascii="Times New Roman" w:hAnsi="Times New Roman"/>
          <w:sz w:val="28"/>
          <w:szCs w:val="28"/>
          <w:lang w:val="kk-KZ"/>
        </w:rPr>
        <w:t>Кадырбаев М. К., Курманкулов Ж. Культура древних скотоводов и металлургов Сары-Арки (по материа лам Северной Бетпак-Далы). Алма-Ата: Гылым, 1992</w:t>
      </w:r>
    </w:p>
    <w:p w:rsidR="003A73A5" w:rsidRPr="003A73A5" w:rsidRDefault="003A73A5" w:rsidP="003A73A5">
      <w:pPr>
        <w:pStyle w:val="a4"/>
        <w:numPr>
          <w:ilvl w:val="0"/>
          <w:numId w:val="1"/>
        </w:numPr>
        <w:rPr>
          <w:rFonts w:ascii="Times New Roman" w:hAnsi="Times New Roman"/>
          <w:color w:val="FF6600"/>
          <w:sz w:val="28"/>
          <w:szCs w:val="28"/>
          <w:lang w:val="kk-KZ"/>
        </w:rPr>
      </w:pPr>
      <w:proofErr w:type="spellStart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>Маргулан</w:t>
      </w:r>
      <w:proofErr w:type="spellEnd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 xml:space="preserve"> А.Х., Акишев К.А., </w:t>
      </w:r>
      <w:proofErr w:type="spellStart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>Кадырбаев</w:t>
      </w:r>
      <w:proofErr w:type="spellEnd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 xml:space="preserve"> М.К., </w:t>
      </w:r>
      <w:proofErr w:type="spellStart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>Оразбаев</w:t>
      </w:r>
      <w:proofErr w:type="spellEnd"/>
      <w:r w:rsidRPr="003A73A5">
        <w:rPr>
          <w:rStyle w:val="5"/>
          <w:rFonts w:ascii="Times New Roman" w:hAnsi="Times New Roman" w:cs="Times New Roman"/>
          <w:i w:val="0"/>
          <w:sz w:val="28"/>
          <w:szCs w:val="28"/>
        </w:rPr>
        <w:t xml:space="preserve"> А.М.</w:t>
      </w:r>
      <w:r w:rsidRPr="003A73A5">
        <w:rPr>
          <w:rFonts w:ascii="Times New Roman" w:hAnsi="Times New Roman"/>
          <w:sz w:val="28"/>
          <w:szCs w:val="28"/>
        </w:rPr>
        <w:t xml:space="preserve"> Древняя культура Центрального Казах</w:t>
      </w:r>
      <w:r w:rsidRPr="003A73A5">
        <w:rPr>
          <w:rFonts w:ascii="Times New Roman" w:hAnsi="Times New Roman"/>
          <w:sz w:val="28"/>
          <w:szCs w:val="28"/>
        </w:rPr>
        <w:softHyphen/>
        <w:t>стана. Алма-Ата: Наука, 1966. 435 с.</w:t>
      </w:r>
    </w:p>
    <w:p w:rsidR="003A73A5" w:rsidRPr="003A73A5" w:rsidRDefault="003A73A5" w:rsidP="003A73A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A73A5">
        <w:rPr>
          <w:rFonts w:ascii="Times New Roman" w:hAnsi="Times New Roman"/>
          <w:sz w:val="28"/>
          <w:szCs w:val="28"/>
        </w:rPr>
        <w:t>Клейн Л.С. Археологические источники. Л., 1978. 148 с.</w:t>
      </w:r>
    </w:p>
    <w:p w:rsidR="003A73A5" w:rsidRPr="003A73A5" w:rsidRDefault="003A73A5" w:rsidP="003A73A5">
      <w:pPr>
        <w:pStyle w:val="a4"/>
        <w:numPr>
          <w:ilvl w:val="0"/>
          <w:numId w:val="1"/>
        </w:numPr>
        <w:rPr>
          <w:rFonts w:ascii="Times New Roman" w:hAnsi="Times New Roman"/>
          <w:color w:val="FF6600"/>
          <w:sz w:val="28"/>
          <w:szCs w:val="28"/>
          <w:lang w:val="kk-KZ"/>
        </w:rPr>
      </w:pPr>
      <w:r w:rsidRPr="003A73A5">
        <w:rPr>
          <w:rFonts w:ascii="Times New Roman" w:hAnsi="Times New Roman"/>
          <w:sz w:val="28"/>
          <w:szCs w:val="28"/>
          <w:lang w:val="kk-KZ"/>
        </w:rPr>
        <w:t>Экспериментальная археология. Взгляд в XXI век. Материалы международной полевой научной конференции «Экспериментальная археология. Взгляд в XXI век»/Составитель и научный редактор С.А. Агапов. Ульяновск:   2013. — 319 с.</w:t>
      </w:r>
    </w:p>
    <w:p w:rsidR="003A73A5" w:rsidRPr="003A73A5" w:rsidRDefault="003A73A5" w:rsidP="003A73A5">
      <w:pPr>
        <w:pStyle w:val="a4"/>
        <w:numPr>
          <w:ilvl w:val="0"/>
          <w:numId w:val="1"/>
        </w:numPr>
        <w:rPr>
          <w:rFonts w:ascii="Times New Roman" w:hAnsi="Times New Roman"/>
          <w:color w:val="FF6600"/>
          <w:sz w:val="28"/>
          <w:szCs w:val="28"/>
          <w:lang w:val="kk-KZ"/>
        </w:rPr>
      </w:pPr>
      <w:r w:rsidRPr="003A73A5">
        <w:rPr>
          <w:rFonts w:ascii="Times New Roman" w:hAnsi="Times New Roman"/>
          <w:sz w:val="28"/>
          <w:szCs w:val="28"/>
          <w:lang w:val="kk-KZ"/>
        </w:rPr>
        <w:t>Берденов С. А. Казахстанская горно-металлургическая область. В: Самашев З. (ред.). Вопросы археологии Казахстана 2. Алматы; Моск ва: Ғылым, 1998. – С. 180—190.</w:t>
      </w:r>
    </w:p>
    <w:p w:rsidR="003A73A5" w:rsidRPr="003A73A5" w:rsidRDefault="00EC1587" w:rsidP="003A73A5">
      <w:pPr>
        <w:pStyle w:val="a4"/>
        <w:numPr>
          <w:ilvl w:val="0"/>
          <w:numId w:val="1"/>
        </w:numPr>
        <w:rPr>
          <w:rFonts w:ascii="Times New Roman" w:hAnsi="Times New Roman"/>
          <w:color w:val="FF66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Раков В. М.</w:t>
      </w:r>
      <w:bookmarkStart w:id="0" w:name="_GoBack"/>
      <w:bookmarkEnd w:id="0"/>
      <w:r w:rsidR="003A73A5" w:rsidRPr="003A73A5">
        <w:rPr>
          <w:rFonts w:ascii="Times New Roman" w:hAnsi="Times New Roman"/>
          <w:sz w:val="28"/>
          <w:szCs w:val="28"/>
        </w:rPr>
        <w:t xml:space="preserve"> </w:t>
      </w:r>
      <w:r w:rsidR="003A73A5" w:rsidRPr="003A73A5">
        <w:rPr>
          <w:rFonts w:ascii="Times New Roman" w:hAnsi="Times New Roman"/>
          <w:sz w:val="28"/>
          <w:szCs w:val="28"/>
        </w:rPr>
        <w:t xml:space="preserve">История мировых цивилизаций: [Электронный ресурс]: учеб. пособие / В. М. Раков; </w:t>
      </w:r>
      <w:proofErr w:type="spellStart"/>
      <w:r w:rsidR="003A73A5" w:rsidRPr="003A73A5">
        <w:rPr>
          <w:rFonts w:ascii="Times New Roman" w:hAnsi="Times New Roman"/>
          <w:sz w:val="28"/>
          <w:szCs w:val="28"/>
        </w:rPr>
        <w:t>Перм</w:t>
      </w:r>
      <w:proofErr w:type="spellEnd"/>
      <w:r w:rsidR="003A73A5" w:rsidRPr="003A73A5">
        <w:rPr>
          <w:rFonts w:ascii="Times New Roman" w:hAnsi="Times New Roman"/>
          <w:sz w:val="28"/>
          <w:szCs w:val="28"/>
        </w:rPr>
        <w:t xml:space="preserve">. гос. нац. </w:t>
      </w:r>
      <w:proofErr w:type="spellStart"/>
      <w:r w:rsidR="003A73A5" w:rsidRPr="003A73A5">
        <w:rPr>
          <w:rFonts w:ascii="Times New Roman" w:hAnsi="Times New Roman"/>
          <w:sz w:val="28"/>
          <w:szCs w:val="28"/>
        </w:rPr>
        <w:t>исслед</w:t>
      </w:r>
      <w:proofErr w:type="spellEnd"/>
      <w:r w:rsidR="003A73A5" w:rsidRPr="003A73A5">
        <w:rPr>
          <w:rFonts w:ascii="Times New Roman" w:hAnsi="Times New Roman"/>
          <w:sz w:val="28"/>
          <w:szCs w:val="28"/>
        </w:rPr>
        <w:t>. ун-т. – Электрон. дан. – Пермь, 2018. – 0,5 Мб; 105 с. –</w:t>
      </w:r>
      <w:r w:rsidR="003A73A5" w:rsidRPr="003A73A5">
        <w:rPr>
          <w:rFonts w:ascii="Times New Roman" w:hAnsi="Times New Roman"/>
          <w:sz w:val="28"/>
          <w:szCs w:val="28"/>
        </w:rPr>
        <w:t xml:space="preserve"> http://www.psu.ru/files/docs/science/books/uchebnie-posobiya/rakov-istoriya-mirovyh-civilizaciy.pdf</w:t>
      </w:r>
    </w:p>
    <w:p w:rsidR="003A73A5" w:rsidRPr="00D36CAF" w:rsidRDefault="003A73A5" w:rsidP="003A73A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7CAC" w:rsidRPr="00C27CAC" w:rsidRDefault="00C27CAC" w:rsidP="00C27C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3A0" w:rsidRPr="00C27CAC" w:rsidRDefault="00C27CAC">
      <w:pPr>
        <w:rPr>
          <w:rFonts w:ascii="Times New Roman" w:hAnsi="Times New Roman" w:cs="Times New Roman"/>
          <w:sz w:val="28"/>
          <w:szCs w:val="28"/>
        </w:rPr>
      </w:pPr>
      <w:r w:rsidRPr="00C27C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73A0" w:rsidRPr="00C2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F00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5D"/>
    <w:rsid w:val="003A73A5"/>
    <w:rsid w:val="00C27CAC"/>
    <w:rsid w:val="00D36CAF"/>
    <w:rsid w:val="00D81F5D"/>
    <w:rsid w:val="00EB005E"/>
    <w:rsid w:val="00EC1587"/>
    <w:rsid w:val="00E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141B-0E5E-4B80-B7BB-1B040A1D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AC"/>
    <w:pPr>
      <w:ind w:left="720"/>
      <w:contextualSpacing/>
    </w:pPr>
  </w:style>
  <w:style w:type="paragraph" w:styleId="a4">
    <w:name w:val="No Spacing"/>
    <w:uiPriority w:val="1"/>
    <w:qFormat/>
    <w:rsid w:val="003A73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">
    <w:name w:val="Основной текст (5) + Курсив"/>
    <w:basedOn w:val="a0"/>
    <w:rsid w:val="003A73A5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Company>Hewlett-Packard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dm1</dc:creator>
  <cp:keywords/>
  <dc:description/>
  <cp:lastModifiedBy>hp dm1</cp:lastModifiedBy>
  <cp:revision>6</cp:revision>
  <dcterms:created xsi:type="dcterms:W3CDTF">2020-09-24T13:30:00Z</dcterms:created>
  <dcterms:modified xsi:type="dcterms:W3CDTF">2020-09-24T14:04:00Z</dcterms:modified>
</cp:coreProperties>
</file>